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Pescate</w:t>
      </w:r>
    </w:p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EE5D9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Lecco</w:t>
      </w:r>
    </w:p>
    <w:p w:rsidR="00AE156A" w:rsidRDefault="00AE156A" w:rsidP="001F0DE6">
      <w:pPr>
        <w:pStyle w:val="Titolo1"/>
        <w:keepNext w:val="0"/>
        <w:spacing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B04719" w:rsidP="00AE156A">
      <w:pPr>
        <w:pStyle w:val="Titolo1"/>
        <w:keepNext w:val="0"/>
        <w:spacing w:before="360"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sz w:val="20"/>
          <w:szCs w:val="20"/>
        </w:rPr>
        <w:t>ALL'UFFICIO TRIBUTI</w:t>
      </w:r>
    </w:p>
    <w:p w:rsid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1F0DE6" w:rsidRP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AE156A" w:rsidP="001F0D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196850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561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5pt" to="481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jl5U&#10;3dsAAAAGAQAADwAAAAAAAAAAAAAAAABrBAAAZHJzL2Rvd25yZXYueG1sUEsFBgAAAAAEAAQA8wAA&#10;AHMFAAAAAA==&#10;"/>
            </w:pict>
          </mc:Fallback>
        </mc:AlternateContent>
      </w:r>
      <w:r w:rsidR="00B04719" w:rsidRPr="001F0DE6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B04719" w:rsidRPr="001F0DE6">
        <w:rPr>
          <w:rFonts w:ascii="Arial" w:hAnsi="Arial" w:cs="Arial"/>
          <w:b/>
          <w:bCs/>
          <w:color w:val="000000"/>
          <w:sz w:val="20"/>
          <w:szCs w:val="20"/>
        </w:rPr>
        <w:t>Denuncia di occupazione permanente di suolo pubblico.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240"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bookmarkStart w:id="0" w:name="Testo2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nato/a 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1" w:name="Testo3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1F0DE6">
        <w:rPr>
          <w:rFonts w:ascii="Arial" w:hAnsi="Arial" w:cs="Arial"/>
          <w:color w:val="000000"/>
          <w:sz w:val="20"/>
          <w:szCs w:val="20"/>
        </w:rPr>
        <w:t xml:space="preserve"> in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n. </w:t>
      </w:r>
      <w:bookmarkStart w:id="2" w:name="Testo4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1F0DE6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Partita IVA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 relazione al disposto dell'art. 50 del D.Lgs. 15 novembre 1993, n. 507, presa visione della vigente tariffa e del regolamento comunale sulla tassa per l'occupazione di spazi ed aree pubbliche.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120" w:line="408" w:lineRule="auto"/>
        <w:ind w:left="42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D I C H I A R A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che, con decorrenza dal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in virtù della concessione rilasciata da codesto comune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con atto n.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ha occupato, in via permanente allo scopo di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:</w:t>
      </w:r>
    </w:p>
    <w:bookmarkStart w:id="3" w:name="Controllo1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1F0DE6">
        <w:rPr>
          <w:rFonts w:ascii="Arial" w:hAnsi="Arial" w:cs="Arial"/>
          <w:color w:val="000000"/>
          <w:sz w:val="20"/>
          <w:szCs w:val="20"/>
        </w:rPr>
        <w:t xml:space="preserve"> il suolo (art. 44, c. 1, lettera a)</w:t>
      </w:r>
    </w:p>
    <w:bookmarkStart w:id="4" w:name="Controllo2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sottostante al suolo stradale (art. 44, c. 1, lettera c) </w:t>
      </w:r>
    </w:p>
    <w:bookmarkStart w:id="5" w:name="Controllo3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soprastante al suolo stradale (art. 44, c. 1, lettera c)</w:t>
      </w:r>
    </w:p>
    <w:bookmarkStart w:id="6" w:name="Controllo4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sito in codesto Comune, località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- Categoria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pari a </w:t>
      </w:r>
      <w:bookmarkStart w:id="7" w:name="Controllo5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Pr="001F0DE6">
        <w:rPr>
          <w:rFonts w:ascii="Arial" w:hAnsi="Arial" w:cs="Arial"/>
          <w:color w:val="000000"/>
          <w:sz w:val="20"/>
          <w:szCs w:val="20"/>
        </w:rPr>
        <w:t xml:space="preserve"> mq. </w:t>
      </w:r>
      <w:bookmarkStart w:id="8" w:name="Controllo6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Pr="001F0DE6">
        <w:rPr>
          <w:rFonts w:ascii="Arial" w:hAnsi="Arial" w:cs="Arial"/>
          <w:color w:val="000000"/>
          <w:sz w:val="20"/>
          <w:szCs w:val="20"/>
        </w:rPr>
        <w:t xml:space="preserve"> ml.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assoggettata alla tassa con la tariffa unitaria di €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L'importo della tassa relativa all'anno corrente, ammontante a complessivi €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è stato versato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sul conto corrente postale n.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intestato a codesto Comune.</w:t>
      </w:r>
    </w:p>
    <w:p w:rsidR="00B04719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>Allega l'attestato di detto versamento.</w:t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B04719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t xml:space="preserve">, lì 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IL/LA DICHIARANTE</w:t>
      </w:r>
    </w:p>
    <w:p w:rsidR="00B04719" w:rsidRPr="001F0DE6" w:rsidRDefault="00B04719" w:rsidP="00481289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B04719" w:rsidRPr="001F0DE6" w:rsidSect="001F0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5E" w:rsidRDefault="00291D5E">
      <w:r>
        <w:separator/>
      </w:r>
    </w:p>
  </w:endnote>
  <w:endnote w:type="continuationSeparator" w:id="0">
    <w:p w:rsidR="00291D5E" w:rsidRDefault="002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19" w:rsidRPr="00D211DF" w:rsidRDefault="00AE156A" w:rsidP="00B0471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5C4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B04719">
      <w:rPr>
        <w:rFonts w:ascii="Arial" w:hAnsi="Arial" w:cs="Arial"/>
        <w:sz w:val="14"/>
        <w:szCs w:val="14"/>
      </w:rPr>
      <w:t>Cat. V</w:t>
    </w:r>
    <w:r w:rsidR="00B04719" w:rsidRPr="00D211DF">
      <w:rPr>
        <w:rFonts w:ascii="Arial" w:hAnsi="Arial" w:cs="Arial"/>
        <w:sz w:val="14"/>
        <w:szCs w:val="14"/>
      </w:rPr>
      <w:t xml:space="preserve"> - N. </w:t>
    </w:r>
    <w:r w:rsidR="00B04719">
      <w:rPr>
        <w:rFonts w:ascii="Arial" w:hAnsi="Arial" w:cs="Arial"/>
        <w:sz w:val="14"/>
        <w:szCs w:val="14"/>
      </w:rPr>
      <w:t>080500</w:t>
    </w:r>
  </w:p>
  <w:p w:rsidR="00B04719" w:rsidRPr="00F142CA" w:rsidRDefault="00AE156A" w:rsidP="00B0471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9" w:name="_GoBack"/>
    <w:bookmarkEnd w:id="9"/>
    <w:r w:rsidR="00B04719" w:rsidRPr="00D211DF">
      <w:rPr>
        <w:rFonts w:ascii="Arial" w:hAnsi="Arial" w:cs="Arial"/>
        <w:sz w:val="14"/>
        <w:szCs w:val="14"/>
      </w:rPr>
      <w:t>Graf</w:t>
    </w:r>
    <w:r>
      <w:rPr>
        <w:rFonts w:ascii="Arial" w:hAnsi="Arial" w:cs="Arial"/>
        <w:sz w:val="14"/>
        <w:szCs w:val="14"/>
      </w:rPr>
      <w:t>iche E. GASPARI</w:t>
    </w:r>
    <w:r w:rsidR="00B04719" w:rsidRPr="00D211DF">
      <w:rPr>
        <w:rFonts w:ascii="Arial" w:hAnsi="Arial" w:cs="Arial"/>
        <w:sz w:val="14"/>
        <w:szCs w:val="14"/>
      </w:rPr>
      <w:tab/>
    </w:r>
    <w:r w:rsidR="00B04719" w:rsidRPr="00F142CA">
      <w:rPr>
        <w:rFonts w:ascii="Arial" w:hAnsi="Arial" w:cs="Arial"/>
        <w:sz w:val="14"/>
        <w:szCs w:val="14"/>
      </w:rPr>
      <w:t xml:space="preserve">Pag.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B0471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5E" w:rsidRDefault="00291D5E">
      <w:r>
        <w:separator/>
      </w:r>
    </w:p>
  </w:footnote>
  <w:footnote w:type="continuationSeparator" w:id="0">
    <w:p w:rsidR="00291D5E" w:rsidRDefault="0029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CB"/>
    <w:rsid w:val="0005156D"/>
    <w:rsid w:val="0017775C"/>
    <w:rsid w:val="001F0DE6"/>
    <w:rsid w:val="00291D5E"/>
    <w:rsid w:val="00481289"/>
    <w:rsid w:val="004E305A"/>
    <w:rsid w:val="005F3474"/>
    <w:rsid w:val="007C2F80"/>
    <w:rsid w:val="009D325E"/>
    <w:rsid w:val="00AE156A"/>
    <w:rsid w:val="00B04719"/>
    <w:rsid w:val="00C54C92"/>
    <w:rsid w:val="00C65041"/>
    <w:rsid w:val="00CF7AC7"/>
    <w:rsid w:val="00D211DF"/>
    <w:rsid w:val="00F142CA"/>
    <w:rsid w:val="00FC78CB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14514"/>
  <w14:defaultImageDpi w14:val="0"/>
  <w15:chartTrackingRefBased/>
  <w15:docId w15:val="{4A16C782-E0DF-4716-A067-083753C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39"/>
      <w:outlineLvl w:val="0"/>
    </w:pPr>
    <w:rPr>
      <w:rFonts w:ascii="Helvetica BQ" w:hAnsi="Helvetica BQ" w:cs="Helvetica BQ"/>
      <w:i/>
      <w:i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B0471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D32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2007-06-08T12:46:00Z</cp:lastPrinted>
  <dcterms:created xsi:type="dcterms:W3CDTF">2017-06-29T06:05:00Z</dcterms:created>
  <dcterms:modified xsi:type="dcterms:W3CDTF">2017-06-29T06:05:00Z</dcterms:modified>
</cp:coreProperties>
</file>